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2F" w:rsidRDefault="001B372F" w:rsidP="001B372F">
      <w:pPr>
        <w:jc w:val="both"/>
      </w:pPr>
      <w:bookmarkStart w:id="0" w:name="_GoBack"/>
      <w:bookmarkEnd w:id="0"/>
      <w:r>
        <w:t>El área de recursos humanos de HL Ingeniería SpA tiene como misión gestionar una dotación de personas calificadas y motivadas para alcanzar permanentemente los objetivos estratégicos de la organización. Con este propósito, busca atraer y mantener a los mejores profesionales, técnicos y operadores en su especialidad, para lo cual</w:t>
      </w:r>
      <w:r w:rsidRPr="001B372F">
        <w:t xml:space="preserve"> </w:t>
      </w:r>
      <w:r>
        <w:t>establece y mantiene políticas y procedimientos actualizados, con una orgánica apropiada y una clara definición de estructura, roles y funciones.</w:t>
      </w:r>
      <w:r w:rsidRPr="001B372F">
        <w:t xml:space="preserve"> </w:t>
      </w:r>
    </w:p>
    <w:p w:rsidR="001B372F" w:rsidRDefault="001B372F" w:rsidP="001B372F">
      <w:pPr>
        <w:jc w:val="both"/>
      </w:pPr>
      <w:r>
        <w:t xml:space="preserve">El área de RRHH contribuye a generar y sostener un clima laboral armónico, creando sentido de pertenencia en los colaboradores, con un marco de valores que prioriza el trabajo en equipo, el respeto mutuo y la integridad de las personas. </w:t>
      </w:r>
    </w:p>
    <w:p w:rsidR="001B372F" w:rsidRDefault="001B372F" w:rsidP="00DF7495">
      <w:pPr>
        <w:jc w:val="both"/>
      </w:pPr>
      <w:r>
        <w:t>HL se destaca por su preocupación por el bienestar de todos los integrantes de la empresa. Muestra de ello es, por una parte, el beneficio de seguro complementario de salud que otorga a todos sus miembros y por otra, la constante capacitación en el área de seguridad.</w:t>
      </w:r>
    </w:p>
    <w:sectPr w:rsidR="001B372F" w:rsidSect="00E76F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1F53"/>
    <w:rsid w:val="00044FFE"/>
    <w:rsid w:val="001B372F"/>
    <w:rsid w:val="003B49A5"/>
    <w:rsid w:val="00617FFE"/>
    <w:rsid w:val="00891F53"/>
    <w:rsid w:val="00BD64F5"/>
    <w:rsid w:val="00D323A6"/>
    <w:rsid w:val="00DF7495"/>
    <w:rsid w:val="00E7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8EBF6-9034-4B17-A899-F8000274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F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2017-10-12T15:00:00Z</dcterms:created>
  <dcterms:modified xsi:type="dcterms:W3CDTF">2017-10-18T20:07:00Z</dcterms:modified>
</cp:coreProperties>
</file>